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黑体" w:hAnsi="黑体" w:eastAsia="黑体" w:cs="黑体"/>
          <w:sz w:val="44"/>
          <w:szCs w:val="44"/>
          <w:lang w:eastAsia="zh-CN"/>
        </w:rPr>
      </w:pPr>
      <w:r>
        <w:rPr>
          <w:rFonts w:hint="eastAsia" w:ascii="黑体" w:hAnsi="黑体" w:eastAsia="黑体" w:cs="黑体"/>
          <w:sz w:val="44"/>
          <w:szCs w:val="44"/>
          <w:lang w:eastAsia="zh-CN"/>
        </w:rPr>
        <w:t>关于刊播特殊教育公益宣传片和宣传海报的通知</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海视传媒，移动电视（</w:t>
      </w:r>
      <w:r>
        <w:rPr>
          <w:rFonts w:hint="eastAsia" w:ascii="仿宋" w:hAnsi="仿宋" w:eastAsia="仿宋" w:cs="仿宋"/>
          <w:sz w:val="32"/>
          <w:szCs w:val="32"/>
          <w:lang w:val="en-US" w:eastAsia="zh-CN"/>
        </w:rPr>
        <w:t>XM6），分众传媒，电信厦门号百，灏景传媒</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厦门是全国文明城市，残疾人工作是精神文明建设的重要组成部分。根据《厦门市人民政府办公厅转发市教育局等部门关于促进特殊教育事业发展意见的通知》，为切实做好特殊教育事业发展的宣传工作，向社会宣传特殊教育理念，普及特殊教育相关知识，增进人民群众对特殊群体的了解与关爱，为特殊教育的发展营造良好的舆论氛围，请各单位广泛利用</w:t>
      </w:r>
      <w:r>
        <w:rPr>
          <w:rFonts w:hint="eastAsia" w:ascii="仿宋_GB2312" w:hAnsi="Times New Roman" w:eastAsia="仿宋_GB2312" w:cs="Times New Roman"/>
          <w:sz w:val="32"/>
          <w:szCs w:val="32"/>
        </w:rPr>
        <w:t>我市电子显示屏</w:t>
      </w:r>
      <w:r>
        <w:rPr>
          <w:rFonts w:hint="eastAsia" w:ascii="仿宋_GB2312" w:hAnsi="Times New Roman" w:eastAsia="仿宋_GB2312" w:cs="Times New Roman"/>
          <w:sz w:val="32"/>
          <w:szCs w:val="32"/>
          <w:lang w:eastAsia="zh-CN"/>
        </w:rPr>
        <w:t>在</w:t>
      </w:r>
      <w:r>
        <w:rPr>
          <w:rFonts w:hint="eastAsia" w:ascii="仿宋" w:hAnsi="仿宋" w:eastAsia="仿宋" w:cs="仿宋"/>
          <w:sz w:val="32"/>
          <w:szCs w:val="32"/>
          <w:lang w:val="en-US" w:eastAsia="zh-CN"/>
        </w:rPr>
        <w:t>户外广告大屏、公交、地铁、BRT、楼宇、电梯等</w:t>
      </w:r>
      <w:r>
        <w:rPr>
          <w:rFonts w:hint="eastAsia" w:ascii="仿宋" w:eastAsia="仿宋"/>
          <w:sz w:val="32"/>
          <w:szCs w:val="32"/>
          <w:lang w:val="en-US" w:eastAsia="zh-CN"/>
        </w:rPr>
        <w:t>电子宣传平台</w:t>
      </w:r>
      <w:r>
        <w:rPr>
          <w:rFonts w:hint="eastAsia" w:ascii="仿宋" w:hAnsi="仿宋" w:eastAsia="仿宋" w:cs="仿宋"/>
          <w:sz w:val="32"/>
          <w:szCs w:val="32"/>
          <w:lang w:val="en-US" w:eastAsia="zh-CN"/>
        </w:rPr>
        <w:t>滚动播放特殊教育公益宣传片和宣传海报，具体通知如下：</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643"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刊播时间：</w:t>
      </w:r>
      <w:r>
        <w:rPr>
          <w:rFonts w:hint="eastAsia" w:ascii="仿宋" w:hAnsi="仿宋" w:eastAsia="仿宋" w:cs="仿宋"/>
          <w:sz w:val="32"/>
          <w:szCs w:val="32"/>
          <w:lang w:val="en-US" w:eastAsia="zh-CN"/>
        </w:rPr>
        <w:t>即日起至</w:t>
      </w:r>
      <w:r>
        <w:rPr>
          <w:rFonts w:hint="eastAsia" w:ascii="仿宋" w:hAnsi="仿宋" w:eastAsia="仿宋" w:cs="仿宋"/>
          <w:i w:val="0"/>
          <w:color w:val="000000"/>
          <w:sz w:val="32"/>
          <w:szCs w:val="32"/>
          <w:lang w:val="en-US" w:eastAsia="zh-CN"/>
        </w:rPr>
        <w:t>12月10日</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480" w:lineRule="exact"/>
        <w:ind w:firstLine="643" w:firstLineChars="200"/>
        <w:textAlignment w:val="auto"/>
        <w:outlineLvl w:val="9"/>
        <w:rPr>
          <w:rFonts w:hint="eastAsia" w:ascii="仿宋" w:hAnsi="仿宋" w:eastAsia="仿宋" w:cs="仿宋"/>
          <w:w w:val="95"/>
          <w:sz w:val="32"/>
          <w:szCs w:val="32"/>
          <w:lang w:val="en-US" w:eastAsia="zh-CN"/>
        </w:rPr>
      </w:pPr>
      <w:r>
        <w:rPr>
          <w:rFonts w:hint="eastAsia" w:ascii="仿宋" w:hAnsi="仿宋" w:eastAsia="仿宋" w:cs="仿宋"/>
          <w:b/>
          <w:bCs/>
          <w:sz w:val="32"/>
          <w:szCs w:val="32"/>
          <w:lang w:val="en-US" w:eastAsia="zh-CN"/>
        </w:rPr>
        <w:t>二、刊播内容：</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"mailto:1、扫黑除恶宣传动漫、海报（含PSD格式的工程图片，可作编辑修改）已上传至扫黑除恶公共邮箱xmshce@sina.com,密码"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特殊教育公益宣传片和宣传海报（下载地址：</w:t>
      </w:r>
      <w:r>
        <w:rPr>
          <w:rFonts w:hint="eastAsia" w:ascii="仿宋" w:hAnsi="仿宋" w:eastAsia="仿宋" w:cs="仿宋"/>
          <w:w w:val="95"/>
          <w:sz w:val="32"/>
          <w:szCs w:val="32"/>
          <w:lang w:val="en-US" w:eastAsia="zh-CN"/>
        </w:rPr>
        <w:t xml:space="preserve">https://pan.baidu.com/s/1Mt27uv02NokVciW09VohrA </w:t>
      </w:r>
    </w:p>
    <w:p>
      <w:pPr>
        <w:keepNext w:val="0"/>
        <w:keepLines w:val="0"/>
        <w:pageBreakBefore w:val="0"/>
        <w:widowControl w:val="0"/>
        <w:numPr>
          <w:ilvl w:val="0"/>
          <w:numId w:val="0"/>
        </w:numPr>
        <w:kinsoku/>
        <w:wordWrap w:val="0"/>
        <w:overflowPunct/>
        <w:topLinePunct w:val="0"/>
        <w:autoSpaceDE/>
        <w:autoSpaceDN/>
        <w:bidi w:val="0"/>
        <w:adjustRightInd/>
        <w:snapToGrid/>
        <w:spacing w:line="48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密码：</w:t>
      </w:r>
      <w:r>
        <w:rPr>
          <w:rFonts w:hint="eastAsia" w:ascii="仿宋" w:hAnsi="仿宋" w:eastAsia="仿宋" w:cs="仿宋"/>
          <w:w w:val="95"/>
          <w:sz w:val="32"/>
          <w:szCs w:val="32"/>
          <w:lang w:val="en-US" w:eastAsia="zh-CN"/>
        </w:rPr>
        <w:t>f28g</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fldChar w:fldCharType="end"/>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三、刊播频率：</w:t>
      </w:r>
      <w:r>
        <w:rPr>
          <w:rFonts w:hint="eastAsia" w:ascii="仿宋" w:hAnsi="仿宋" w:eastAsia="仿宋" w:cs="仿宋"/>
          <w:b w:val="0"/>
          <w:bCs w:val="0"/>
          <w:sz w:val="32"/>
          <w:szCs w:val="32"/>
          <w:lang w:val="en-US" w:eastAsia="zh-CN"/>
        </w:rPr>
        <w:t>常规频次播出；</w:t>
      </w:r>
    </w:p>
    <w:p>
      <w:pPr>
        <w:keepNext w:val="0"/>
        <w:keepLines w:val="0"/>
        <w:pageBreakBefore w:val="0"/>
        <w:widowControl w:val="0"/>
        <w:kinsoku/>
        <w:wordWrap/>
        <w:overflowPunct/>
        <w:topLinePunct w:val="0"/>
        <w:autoSpaceDE/>
        <w:autoSpaceDN/>
        <w:bidi w:val="0"/>
        <w:adjustRightInd/>
        <w:snapToGrid/>
        <w:spacing w:line="480" w:lineRule="exact"/>
        <w:ind w:firstLine="642"/>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四、注意事项：</w:t>
      </w:r>
      <w:r>
        <w:rPr>
          <w:rFonts w:hint="eastAsia" w:ascii="仿宋_GB2312" w:hAnsi="宋体" w:eastAsia="仿宋_GB2312"/>
          <w:sz w:val="32"/>
          <w:szCs w:val="32"/>
        </w:rPr>
        <w:t>不能修改刊播内容，可根据播放设备修改视频尺寸。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default" w:ascii="仿宋" w:hAnsi="仿宋" w:eastAsia="仿宋" w:cs="仿宋"/>
          <w:b w:val="0"/>
          <w:bCs/>
          <w:w w:val="95"/>
          <w:sz w:val="32"/>
          <w:szCs w:val="32"/>
          <w:lang w:val="en-US" w:eastAsia="zh-CN"/>
        </w:rPr>
      </w:pPr>
      <w:r>
        <w:rPr>
          <w:rFonts w:hint="eastAsia" w:ascii="仿宋" w:hAnsi="仿宋" w:eastAsia="仿宋" w:cs="仿宋"/>
          <w:sz w:val="32"/>
          <w:szCs w:val="32"/>
          <w:lang w:val="en-US" w:eastAsia="zh-CN"/>
        </w:rPr>
        <w:t xml:space="preserve">联系人：市委宣传部宣传处范仲祥  </w:t>
      </w:r>
      <w:r>
        <w:rPr>
          <w:rFonts w:hint="eastAsia" w:ascii="仿宋" w:hAnsi="仿宋" w:eastAsia="仿宋" w:cs="仿宋"/>
          <w:b w:val="0"/>
          <w:bCs/>
          <w:w w:val="95"/>
          <w:sz w:val="32"/>
          <w:szCs w:val="32"/>
          <w:lang w:val="en-US" w:eastAsia="zh-CN"/>
        </w:rPr>
        <w:t>2893759/15880228068</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 w:hAnsi="仿宋" w:eastAsia="仿宋" w:cs="仿宋"/>
          <w:b w:val="0"/>
          <w:bCs/>
          <w:w w:val="95"/>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608" w:firstLineChars="200"/>
        <w:jc w:val="both"/>
        <w:textAlignment w:val="auto"/>
        <w:outlineLvl w:val="9"/>
        <w:rPr>
          <w:rFonts w:hint="eastAsia" w:ascii="仿宋" w:hAnsi="仿宋" w:eastAsia="仿宋" w:cs="仿宋"/>
          <w:b w:val="0"/>
          <w:bCs/>
          <w:w w:val="95"/>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608" w:firstLineChars="200"/>
        <w:jc w:val="right"/>
        <w:textAlignment w:val="auto"/>
        <w:outlineLvl w:val="9"/>
        <w:rPr>
          <w:rFonts w:hint="eastAsia" w:ascii="仿宋" w:hAnsi="仿宋" w:eastAsia="仿宋" w:cs="仿宋"/>
          <w:b w:val="0"/>
          <w:bCs/>
          <w:w w:val="95"/>
          <w:sz w:val="32"/>
          <w:szCs w:val="32"/>
          <w:lang w:val="en-US" w:eastAsia="zh-CN"/>
        </w:rPr>
      </w:pPr>
      <w:r>
        <w:rPr>
          <w:rFonts w:hint="eastAsia" w:ascii="仿宋" w:hAnsi="仿宋" w:eastAsia="仿宋" w:cs="仿宋"/>
          <w:b w:val="0"/>
          <w:bCs/>
          <w:w w:val="95"/>
          <w:sz w:val="32"/>
          <w:szCs w:val="32"/>
          <w:lang w:val="en-US" w:eastAsia="zh-CN"/>
        </w:rPr>
        <w:t>中共厦门市委宣传部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608" w:firstLineChars="200"/>
        <w:jc w:val="center"/>
        <w:textAlignment w:val="auto"/>
        <w:outlineLvl w:val="9"/>
      </w:pPr>
      <w:r>
        <w:rPr>
          <w:rFonts w:hint="eastAsia" w:ascii="仿宋" w:hAnsi="仿宋" w:eastAsia="仿宋" w:cs="仿宋"/>
          <w:b w:val="0"/>
          <w:bCs/>
          <w:w w:val="95"/>
          <w:sz w:val="32"/>
          <w:szCs w:val="32"/>
          <w:lang w:val="en-US" w:eastAsia="zh-CN"/>
        </w:rPr>
        <w:t xml:space="preserve">                                2019年12月2日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98653"/>
    <w:multiLevelType w:val="singleLevel"/>
    <w:tmpl w:val="5A49865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B7988"/>
    <w:rsid w:val="22405751"/>
    <w:rsid w:val="22946B07"/>
    <w:rsid w:val="516B7988"/>
    <w:rsid w:val="59DA4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2019-05-30T23:58:00Z</dcterms:created>
  <dc:creator>cx1</dc:creator>
  <cp:lastModifiedBy>cx1</cp:lastModifiedBy>
  <cp:lastPrinted>2019-05-31T08:28:00Z</cp:lastPrinted>
  <dcterms:modified xsi:type="dcterms:W3CDTF">2019-12-02T00:46:50Z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