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right="45"/>
        <w:jc w:val="center"/>
        <w:textAlignment w:val="auto"/>
        <w:outlineLvl w:val="9"/>
        <w:rPr>
          <w:rFonts w:ascii="仿宋_GB2312" w:eastAsia="仿宋_GB2312"/>
          <w:b/>
          <w:sz w:val="32"/>
          <w:szCs w:val="32"/>
          <w:shd w:val="clear" w:color="auto" w:fill="FFFFFF"/>
        </w:rPr>
      </w:pPr>
      <w:r>
        <w:rPr>
          <w:rFonts w:hint="eastAsia" w:ascii="仿宋_GB2312" w:eastAsia="仿宋_GB2312"/>
          <w:b/>
          <w:sz w:val="32"/>
          <w:szCs w:val="32"/>
          <w:shd w:val="clear" w:color="auto" w:fill="FFFFFF"/>
        </w:rPr>
        <w:t>学习宣传贯彻党的十九大精神宣传标语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紧密团结在以习近平同志为核心的党中央周围 为实现中华民族伟大复兴中国梦而努力奋斗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2、伟大、光荣、正确的中国共产党万岁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3、不忘初心 牢记使命 为中国人民谋幸福 为中华民族谋复兴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、新时代 新思想 新目标 新征程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5、为把我国建设成为富强民主文明和谐美丽的社会主义现代化强国而奋斗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深入学习贯彻习近平新时代中国特色社会主义思想 决胜全面建成小康社会 夺取新时代中国特色社会主义伟大胜利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7、习近平新时代中国特色社会主义思想是全党全国人民为实现中华民族伟大复兴而奋斗的行动指南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8、坚忍不拔 锲而不舍 奋力谱写社会主义现代化新征程的壮丽篇章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9、高举习近平新时代中国特色社会主义思想伟大旗帜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、人民有信仰 国家有力量 民族有希望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 w:eastAsia="仿宋_GB2312"/>
          <w:sz w:val="32"/>
          <w:szCs w:val="32"/>
        </w:rPr>
        <w:t>1</w:t>
      </w:r>
      <w:r>
        <w:rPr>
          <w:rFonts w:hint="eastAsia" w:ascii="仿宋_GB2312" w:hAnsi="仿宋" w:eastAsia="仿宋_GB2312"/>
          <w:sz w:val="32"/>
          <w:szCs w:val="32"/>
          <w:lang w:val="en-US" w:eastAsia="zh-CN"/>
        </w:rPr>
        <w:t>1</w:t>
      </w:r>
      <w:r>
        <w:rPr>
          <w:rFonts w:hint="eastAsia" w:ascii="仿宋_GB2312" w:hAnsi="仿宋" w:eastAsia="仿宋_GB2312"/>
          <w:sz w:val="32"/>
          <w:szCs w:val="32"/>
        </w:rPr>
        <w:t>、全面贯彻落实党的十九大精神 用习近平新时代中国特色社会主义思想指引厦门改革发展实践</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12、</w:t>
      </w:r>
      <w:r>
        <w:rPr>
          <w:rFonts w:hint="eastAsia" w:ascii="仿宋_GB2312" w:hAnsi="仿宋" w:eastAsia="仿宋_GB2312"/>
          <w:sz w:val="32"/>
          <w:szCs w:val="32"/>
        </w:rPr>
        <w:t>坚持以习近平新时代中国特色社会主义思想为引领</w:t>
      </w:r>
      <w:r>
        <w:rPr>
          <w:rFonts w:ascii="仿宋_GB2312" w:hAnsi="仿宋" w:eastAsia="仿宋_GB2312"/>
          <w:sz w:val="32"/>
          <w:szCs w:val="32"/>
        </w:rPr>
        <w:t xml:space="preserve"> </w:t>
      </w:r>
      <w:r>
        <w:rPr>
          <w:rFonts w:hint="eastAsia" w:ascii="仿宋_GB2312" w:hAnsi="仿宋" w:eastAsia="仿宋_GB2312"/>
          <w:sz w:val="32"/>
          <w:szCs w:val="32"/>
        </w:rPr>
        <w:t>奋力谱写中华民族伟大复兴中国梦的厦门篇章</w:t>
      </w:r>
    </w:p>
    <w:p>
      <w:pPr>
        <w:spacing w:line="500" w:lineRule="exact"/>
        <w:rPr>
          <w:rFonts w:ascii="仿宋_GB2312" w:hAnsi="仿宋" w:eastAsia="仿宋_GB2312"/>
          <w:sz w:val="32"/>
          <w:szCs w:val="32"/>
        </w:rPr>
      </w:pPr>
      <w:r>
        <w:rPr>
          <w:rFonts w:hint="eastAsia" w:ascii="仿宋_GB2312" w:hAnsi="仿宋" w:eastAsia="仿宋_GB2312"/>
          <w:sz w:val="32"/>
          <w:szCs w:val="32"/>
          <w:lang w:val="en-US" w:eastAsia="zh-CN"/>
        </w:rPr>
        <w:t xml:space="preserve">    13、</w:t>
      </w:r>
      <w:r>
        <w:rPr>
          <w:rFonts w:hint="eastAsia" w:ascii="仿宋_GB2312" w:hAnsi="仿宋" w:eastAsia="仿宋_GB2312"/>
          <w:sz w:val="32"/>
          <w:szCs w:val="32"/>
        </w:rPr>
        <w:t>坚持以习近平新时代中国特色社会主义思想为引领</w:t>
      </w:r>
      <w:r>
        <w:rPr>
          <w:rFonts w:ascii="仿宋_GB2312" w:hAnsi="仿宋" w:eastAsia="仿宋_GB2312"/>
          <w:sz w:val="32"/>
          <w:szCs w:val="32"/>
        </w:rPr>
        <w:t xml:space="preserve"> </w:t>
      </w:r>
      <w:r>
        <w:rPr>
          <w:rFonts w:hint="eastAsia" w:ascii="仿宋_GB2312" w:hAnsi="仿宋" w:eastAsia="仿宋_GB2312"/>
          <w:sz w:val="32"/>
          <w:szCs w:val="32"/>
        </w:rPr>
        <w:t>扎实推进“五大发展”示范市建设</w:t>
      </w:r>
      <w:r>
        <w:rPr>
          <w:rFonts w:ascii="仿宋_GB2312" w:hAnsi="仿宋" w:eastAsia="仿宋_GB2312"/>
          <w:sz w:val="32"/>
          <w:szCs w:val="32"/>
        </w:rPr>
        <w:t xml:space="preserve"> </w:t>
      </w:r>
      <w:r>
        <w:rPr>
          <w:rFonts w:hint="eastAsia" w:ascii="仿宋_GB2312" w:hAnsi="仿宋" w:eastAsia="仿宋_GB2312"/>
          <w:sz w:val="32"/>
          <w:szCs w:val="32"/>
        </w:rPr>
        <w:t>勇当新时代中国特色社会主义排头兵</w:t>
      </w:r>
      <w:r>
        <w:rPr>
          <w:rFonts w:ascii="仿宋_GB2312" w:hAnsi="仿宋" w:eastAsia="仿宋_GB2312"/>
          <w:sz w:val="32"/>
          <w:szCs w:val="32"/>
        </w:rPr>
        <w:t xml:space="preserve"> </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14、</w:t>
      </w:r>
      <w:r>
        <w:rPr>
          <w:rFonts w:hint="eastAsia" w:ascii="仿宋_GB2312" w:hAnsi="仿宋" w:eastAsia="仿宋_GB2312"/>
          <w:sz w:val="32"/>
          <w:szCs w:val="32"/>
        </w:rPr>
        <w:t>不忘初心</w:t>
      </w:r>
      <w:r>
        <w:rPr>
          <w:rFonts w:ascii="仿宋_GB2312" w:hAnsi="仿宋" w:eastAsia="仿宋_GB2312"/>
          <w:sz w:val="32"/>
          <w:szCs w:val="32"/>
        </w:rPr>
        <w:t xml:space="preserve"> </w:t>
      </w:r>
      <w:r>
        <w:rPr>
          <w:rFonts w:hint="eastAsia" w:ascii="仿宋_GB2312" w:hAnsi="仿宋" w:eastAsia="仿宋_GB2312"/>
          <w:sz w:val="32"/>
          <w:szCs w:val="32"/>
        </w:rPr>
        <w:t>牢记使命</w:t>
      </w:r>
    </w:p>
    <w:p>
      <w:pPr>
        <w:spacing w:line="500" w:lineRule="exact"/>
        <w:ind w:firstLine="640" w:firstLineChars="200"/>
      </w:pPr>
      <w:r>
        <w:rPr>
          <w:rFonts w:hint="eastAsia" w:ascii="仿宋_GB2312" w:hAnsi="仿宋" w:eastAsia="仿宋_GB2312"/>
          <w:sz w:val="32"/>
          <w:szCs w:val="32"/>
          <w:lang w:val="en-US" w:eastAsia="zh-CN"/>
        </w:rPr>
        <w:t>15、</w:t>
      </w:r>
      <w:r>
        <w:rPr>
          <w:rFonts w:hint="eastAsia" w:ascii="仿宋_GB2312" w:hAnsi="仿宋" w:eastAsia="仿宋_GB2312"/>
          <w:sz w:val="32"/>
          <w:szCs w:val="32"/>
        </w:rPr>
        <w:t>永远把人民对美好生活的向往作为奋斗目标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228D2"/>
    <w:rsid w:val="66FA4819"/>
    <w:rsid w:val="6D535020"/>
    <w:rsid w:val="7B522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2018-08-24T04:56:00Z</dcterms:created>
  <dc:creator>cx1</dc:creator>
  <cp:lastModifiedBy>cx1</cp:lastModifiedBy>
  <dcterms:modified xsi:type="dcterms:W3CDTF">2018-08-24T05:04:02Z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